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93" w:rsidRPr="00B11C95" w:rsidRDefault="00772A93" w:rsidP="00772A93">
      <w:r>
        <w:t>Отчет о проведении специальной оценки условий труда</w:t>
      </w:r>
      <w:r w:rsidRPr="00792905">
        <w:t xml:space="preserve"> утвержден</w:t>
      </w:r>
      <w:r>
        <w:rPr>
          <w:b/>
        </w:rPr>
        <w:t xml:space="preserve"> </w:t>
      </w:r>
      <w:r>
        <w:t>19.09.2022</w:t>
      </w:r>
    </w:p>
    <w:p w:rsidR="00772A93" w:rsidRDefault="00772A93" w:rsidP="00B11C95">
      <w:pPr>
        <w:pStyle w:val="a4"/>
        <w:jc w:val="center"/>
      </w:pPr>
    </w:p>
    <w:p w:rsidR="00772A93" w:rsidRDefault="00772A93" w:rsidP="00B11C95">
      <w:pPr>
        <w:pStyle w:val="a4"/>
        <w:jc w:val="center"/>
      </w:pPr>
    </w:p>
    <w:p w:rsidR="00B11C95" w:rsidRPr="000F0714" w:rsidRDefault="00B11C95" w:rsidP="00B11C95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B11C95" w:rsidRPr="00642E12" w:rsidRDefault="00B11C95" w:rsidP="00B11C95"/>
    <w:p w:rsidR="00B11C95" w:rsidRPr="00710271" w:rsidRDefault="00B11C95" w:rsidP="00B11C95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FF10A9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 w:rsidRPr="00883461">
        <w:rPr>
          <w:rStyle w:val="a6"/>
        </w:rPr>
        <w:fldChar w:fldCharType="separate"/>
      </w:r>
      <w:r w:rsidRPr="00FF10A9">
        <w:rPr>
          <w:rStyle w:val="a6"/>
        </w:rPr>
        <w:t>Акционерное общество «Страховое общество газовой промышленности»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B11C95" w:rsidRPr="00F06873" w:rsidRDefault="00B11C95" w:rsidP="00B11C95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B11C95" w:rsidRPr="00F06873" w:rsidTr="00D04D62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B11C95" w:rsidRPr="004654AF" w:rsidRDefault="00B11C95" w:rsidP="001C245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B11C95" w:rsidRPr="00F06873" w:rsidRDefault="00B11C95" w:rsidP="001C245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B11C95" w:rsidRPr="00F06873" w:rsidTr="00D04D62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B11C95" w:rsidRPr="00F06873" w:rsidTr="00D04D62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B11C95" w:rsidRPr="004654AF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B11C95" w:rsidRPr="004654AF" w:rsidRDefault="00B11C95" w:rsidP="001C245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C95" w:rsidRPr="00F06873" w:rsidTr="00D04D62">
        <w:trPr>
          <w:jc w:val="center"/>
        </w:trPr>
        <w:tc>
          <w:tcPr>
            <w:tcW w:w="3318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038E7" w:rsidRPr="00F06873" w:rsidTr="00D04D62">
        <w:trPr>
          <w:jc w:val="center"/>
        </w:trPr>
        <w:tc>
          <w:tcPr>
            <w:tcW w:w="3318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1606</w:t>
            </w:r>
          </w:p>
        </w:tc>
        <w:tc>
          <w:tcPr>
            <w:tcW w:w="294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</w:t>
            </w:r>
          </w:p>
        </w:tc>
        <w:tc>
          <w:tcPr>
            <w:tcW w:w="1013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038E7" w:rsidRPr="00F06873" w:rsidTr="00D04D62">
        <w:trPr>
          <w:jc w:val="center"/>
        </w:trPr>
        <w:tc>
          <w:tcPr>
            <w:tcW w:w="3318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06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1606</w:t>
            </w:r>
          </w:p>
        </w:tc>
        <w:tc>
          <w:tcPr>
            <w:tcW w:w="294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</w:t>
            </w:r>
          </w:p>
        </w:tc>
        <w:tc>
          <w:tcPr>
            <w:tcW w:w="1013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038E7" w:rsidRPr="00F06873" w:rsidTr="00D04D62">
        <w:trPr>
          <w:jc w:val="center"/>
        </w:trPr>
        <w:tc>
          <w:tcPr>
            <w:tcW w:w="3318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06" w:type="dxa"/>
            <w:vAlign w:val="center"/>
          </w:tcPr>
          <w:p w:rsidR="00A038E7" w:rsidRPr="00F50F32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1292</w:t>
            </w:r>
          </w:p>
        </w:tc>
        <w:tc>
          <w:tcPr>
            <w:tcW w:w="2942" w:type="dxa"/>
            <w:vAlign w:val="center"/>
          </w:tcPr>
          <w:p w:rsidR="00A038E7" w:rsidRPr="00F50F32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</w:t>
            </w:r>
          </w:p>
        </w:tc>
        <w:tc>
          <w:tcPr>
            <w:tcW w:w="1013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038E7" w:rsidRPr="00F50F32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038E7" w:rsidRPr="00F06873" w:rsidTr="00D04D62">
        <w:trPr>
          <w:jc w:val="center"/>
        </w:trPr>
        <w:tc>
          <w:tcPr>
            <w:tcW w:w="3318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06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038E7" w:rsidRPr="00F06873" w:rsidTr="00D04D62">
        <w:trPr>
          <w:jc w:val="center"/>
        </w:trPr>
        <w:tc>
          <w:tcPr>
            <w:tcW w:w="3318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06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4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13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A038E7" w:rsidRPr="00F06873" w:rsidRDefault="00A038E7" w:rsidP="00A038E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D644B" w:rsidRDefault="006D644B"/>
    <w:p w:rsidR="00B11C95" w:rsidRDefault="00B11C95"/>
    <w:p w:rsidR="00772A93" w:rsidRDefault="00772A93" w:rsidP="00DA19D5">
      <w:pPr>
        <w:pStyle w:val="a4"/>
        <w:jc w:val="center"/>
      </w:pPr>
    </w:p>
    <w:p w:rsidR="00DA19D5" w:rsidRPr="00D805E7" w:rsidRDefault="00DA19D5" w:rsidP="00DA19D5">
      <w:pPr>
        <w:pStyle w:val="a4"/>
        <w:jc w:val="center"/>
      </w:pPr>
      <w:bookmarkStart w:id="6" w:name="_GoBack"/>
      <w:bookmarkEnd w:id="6"/>
      <w:r w:rsidRPr="00D805E7">
        <w:t>Перечень рекомендуемых мероприятий по улучшению условий труда</w:t>
      </w:r>
    </w:p>
    <w:p w:rsidR="00DA19D5" w:rsidRPr="00D805E7" w:rsidRDefault="00DA19D5" w:rsidP="00DA19D5"/>
    <w:p w:rsidR="00AA0AD2" w:rsidRDefault="00AA0AD2" w:rsidP="00AA0AD2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main_table"/>
      <w:bookmarkEnd w:id="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специальной оценки условий труда проведение мероприятий по улучшению условий труда требуется только на рабочих местах «Водитель»: </w:t>
      </w:r>
    </w:p>
    <w:p w:rsidR="00AA0AD2" w:rsidRDefault="00AA0AD2" w:rsidP="00AA0AD2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AA0A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аименование 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контроль прохождения</w:t>
      </w:r>
      <w:r w:rsidRPr="00AA0A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медицинских осмотров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AA0AD2" w:rsidRDefault="00AA0AD2" w:rsidP="00AA0AD2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AA0A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 мероприятия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в</w:t>
      </w:r>
      <w:r w:rsidRPr="00AA0A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ыявление профессиональных заболеваний на ранней стадии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AA0AD2" w:rsidRPr="00AA0AD2" w:rsidRDefault="00AA0AD2" w:rsidP="00AA0AD2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AA0A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0A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 с</w:t>
      </w:r>
      <w:r w:rsidRPr="00AA0A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огласно графику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A0AD2" w:rsidRDefault="00AA0AD2" w:rsidP="00AA0AD2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0AD2" w:rsidRDefault="00AA0AD2" w:rsidP="00AA0AD2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других рабочих местах проведение мероприятий по улучшению условий труда не требуется.</w:t>
      </w:r>
    </w:p>
    <w:p w:rsidR="00AA0AD2" w:rsidRDefault="00AA0AD2" w:rsidP="00AA0AD2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19D5" w:rsidRPr="00B11C95" w:rsidRDefault="00DA19D5"/>
    <w:sectPr w:rsidR="00DA19D5" w:rsidRPr="00B11C95" w:rsidSect="00772A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389B"/>
    <w:multiLevelType w:val="hybridMultilevel"/>
    <w:tmpl w:val="C66C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7D"/>
    <w:rsid w:val="0069797D"/>
    <w:rsid w:val="006D644B"/>
    <w:rsid w:val="00772A93"/>
    <w:rsid w:val="00A038E7"/>
    <w:rsid w:val="00AA0AD2"/>
    <w:rsid w:val="00B11C95"/>
    <w:rsid w:val="00D04D62"/>
    <w:rsid w:val="00D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1A92"/>
  <w15:chartTrackingRefBased/>
  <w15:docId w15:val="{75951288-BFCE-4B5C-A6F4-8A6759A9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1C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B11C95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B11C95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B11C95"/>
    <w:rPr>
      <w:rFonts w:ascii="Times New Roman" w:hAnsi="Times New Roman"/>
      <w:sz w:val="24"/>
      <w:u w:val="single"/>
    </w:rPr>
  </w:style>
  <w:style w:type="paragraph" w:customStyle="1" w:styleId="a7">
    <w:name w:val="Табличный"/>
    <w:basedOn w:val="a"/>
    <w:rsid w:val="00DA19D5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Тиханова Юлия Андреевна</dc:creator>
  <cp:keywords/>
  <dc:description/>
  <cp:lastModifiedBy>Тиханова Юлия Андреевна</cp:lastModifiedBy>
  <cp:revision>6</cp:revision>
  <dcterms:created xsi:type="dcterms:W3CDTF">2023-03-24T06:34:00Z</dcterms:created>
  <dcterms:modified xsi:type="dcterms:W3CDTF">2023-03-28T10:30:00Z</dcterms:modified>
</cp:coreProperties>
</file>